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505951" w:rsidP="00167DD8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167DD8">
              <w:rPr>
                <w:rFonts w:ascii="Courier New" w:hAnsi="Courier New"/>
                <w:b/>
                <w:szCs w:val="28"/>
              </w:rPr>
              <w:t>сентября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167DD8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167DD8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6C542B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1D25DA" w:rsidRPr="007263E8" w:rsidRDefault="001D25DA" w:rsidP="001D25DA">
      <w:pPr>
        <w:pStyle w:val="ConsPlusNormal"/>
        <w:ind w:right="5954"/>
        <w:jc w:val="both"/>
        <w:rPr>
          <w:rFonts w:ascii="Arial" w:hAnsi="Arial" w:cs="Arial"/>
          <w:sz w:val="24"/>
          <w:szCs w:val="24"/>
        </w:rPr>
      </w:pPr>
      <w:r w:rsidRPr="007263E8">
        <w:rPr>
          <w:rFonts w:ascii="Arial" w:hAnsi="Arial" w:cs="Arial"/>
          <w:sz w:val="24"/>
          <w:szCs w:val="24"/>
        </w:rPr>
        <w:t xml:space="preserve">Об утверждении структуры Ростовской-на-Дону городской Думы </w:t>
      </w:r>
      <w:r>
        <w:rPr>
          <w:rFonts w:ascii="Arial" w:hAnsi="Arial" w:cs="Arial"/>
          <w:sz w:val="24"/>
          <w:szCs w:val="24"/>
        </w:rPr>
        <w:t>вос</w:t>
      </w:r>
      <w:r w:rsidRPr="007263E8">
        <w:rPr>
          <w:rFonts w:ascii="Arial" w:hAnsi="Arial" w:cs="Arial"/>
          <w:sz w:val="24"/>
          <w:szCs w:val="24"/>
        </w:rPr>
        <w:t>ьмого созыва</w:t>
      </w:r>
    </w:p>
    <w:p w:rsidR="001D25DA" w:rsidRPr="004E54CF" w:rsidRDefault="001D25DA" w:rsidP="001D25DA">
      <w:pPr>
        <w:pStyle w:val="ConsPlusNormal"/>
        <w:tabs>
          <w:tab w:val="left" w:pos="4820"/>
        </w:tabs>
        <w:ind w:right="5245"/>
        <w:jc w:val="both"/>
        <w:rPr>
          <w:rFonts w:ascii="Arial" w:hAnsi="Arial" w:cs="Arial"/>
          <w:sz w:val="24"/>
          <w:szCs w:val="24"/>
        </w:rPr>
      </w:pPr>
    </w:p>
    <w:p w:rsidR="00D970F4" w:rsidRPr="004F446C" w:rsidRDefault="001D25DA" w:rsidP="001D25DA">
      <w:pPr>
        <w:widowControl w:val="0"/>
        <w:ind w:firstLine="708"/>
        <w:jc w:val="both"/>
        <w:rPr>
          <w:rFonts w:ascii="Arial" w:hAnsi="Arial" w:cs="Arial"/>
          <w:szCs w:val="28"/>
        </w:rPr>
      </w:pPr>
      <w:r w:rsidRPr="00B623F9">
        <w:rPr>
          <w:rFonts w:ascii="Arial" w:hAnsi="Arial" w:cs="Arial"/>
          <w:szCs w:val="28"/>
        </w:rPr>
        <w:t xml:space="preserve">В соответствии со </w:t>
      </w:r>
      <w:r>
        <w:rPr>
          <w:rFonts w:ascii="Arial" w:hAnsi="Arial" w:cs="Arial"/>
          <w:szCs w:val="28"/>
        </w:rPr>
        <w:t>статьей 14</w:t>
      </w:r>
      <w:r w:rsidRPr="00B623F9">
        <w:rPr>
          <w:rFonts w:ascii="Arial" w:hAnsi="Arial" w:cs="Arial"/>
          <w:szCs w:val="28"/>
        </w:rPr>
        <w:t xml:space="preserve"> </w:t>
      </w:r>
      <w:r w:rsidRPr="00F313D6">
        <w:rPr>
          <w:rFonts w:ascii="Arial" w:hAnsi="Arial" w:cs="Arial"/>
          <w:szCs w:val="28"/>
        </w:rPr>
        <w:t xml:space="preserve">Федерального закона от 20.03.2025 </w:t>
      </w:r>
      <w:r>
        <w:rPr>
          <w:rFonts w:ascii="Arial" w:hAnsi="Arial" w:cs="Arial"/>
          <w:szCs w:val="28"/>
        </w:rPr>
        <w:t>№ </w:t>
      </w:r>
      <w:r w:rsidRPr="00F313D6">
        <w:rPr>
          <w:rFonts w:ascii="Arial" w:hAnsi="Arial" w:cs="Arial"/>
          <w:szCs w:val="28"/>
        </w:rPr>
        <w:t>33-ФЗ</w:t>
      </w:r>
      <w:r>
        <w:rPr>
          <w:rFonts w:ascii="Arial" w:hAnsi="Arial" w:cs="Arial"/>
          <w:szCs w:val="28"/>
        </w:rPr>
        <w:t xml:space="preserve"> «</w:t>
      </w:r>
      <w:r w:rsidRPr="00F313D6">
        <w:rPr>
          <w:rFonts w:ascii="Arial" w:hAnsi="Arial" w:cs="Arial"/>
          <w:szCs w:val="28"/>
        </w:rPr>
        <w:t xml:space="preserve">Об общих принципах организации местного самоуправления в </w:t>
      </w:r>
      <w:r>
        <w:rPr>
          <w:rFonts w:ascii="Arial" w:hAnsi="Arial" w:cs="Arial"/>
          <w:szCs w:val="28"/>
        </w:rPr>
        <w:t>единой системе публичной власти</w:t>
      </w:r>
      <w:r w:rsidRPr="00F313D6">
        <w:rPr>
          <w:rFonts w:ascii="Arial" w:hAnsi="Arial" w:cs="Arial"/>
          <w:szCs w:val="28"/>
        </w:rPr>
        <w:t>»</w:t>
      </w:r>
      <w:r>
        <w:rPr>
          <w:rFonts w:ascii="Arial" w:hAnsi="Arial" w:cs="Arial"/>
          <w:szCs w:val="28"/>
        </w:rPr>
        <w:t xml:space="preserve">, </w:t>
      </w:r>
      <w:r w:rsidRPr="00B623F9">
        <w:rPr>
          <w:rFonts w:ascii="Arial" w:hAnsi="Arial" w:cs="Arial"/>
          <w:szCs w:val="28"/>
        </w:rPr>
        <w:t>руководствуясь пунктом 2.8</w:t>
      </w:r>
      <w:r>
        <w:rPr>
          <w:rFonts w:ascii="Arial" w:hAnsi="Arial" w:cs="Arial"/>
          <w:szCs w:val="28"/>
        </w:rPr>
        <w:t xml:space="preserve"> раздела 2 приложения к </w:t>
      </w:r>
      <w:r w:rsidRPr="00B623F9">
        <w:rPr>
          <w:rFonts w:ascii="Arial" w:hAnsi="Arial" w:cs="Arial"/>
          <w:szCs w:val="28"/>
        </w:rPr>
        <w:t>решени</w:t>
      </w:r>
      <w:r>
        <w:rPr>
          <w:rFonts w:ascii="Arial" w:hAnsi="Arial" w:cs="Arial"/>
          <w:szCs w:val="28"/>
        </w:rPr>
        <w:t>ю</w:t>
      </w:r>
      <w:r w:rsidRPr="00B623F9">
        <w:rPr>
          <w:rFonts w:ascii="Arial" w:hAnsi="Arial" w:cs="Arial"/>
          <w:szCs w:val="28"/>
        </w:rPr>
        <w:t xml:space="preserve"> Ростовской-на-Дону городской Думы от 22.02.2005 №</w:t>
      </w:r>
      <w:r>
        <w:rPr>
          <w:rFonts w:ascii="Arial" w:hAnsi="Arial" w:cs="Arial"/>
          <w:szCs w:val="28"/>
        </w:rPr>
        <w:t> </w:t>
      </w:r>
      <w:r w:rsidRPr="00B623F9">
        <w:rPr>
          <w:rFonts w:ascii="Arial" w:hAnsi="Arial" w:cs="Arial"/>
          <w:szCs w:val="28"/>
        </w:rPr>
        <w:t>426 «О принятии новой редакции Регламента Ростовской-на-Дону городской Думы», городская Дума</w:t>
      </w:r>
    </w:p>
    <w:p w:rsidR="00F45681" w:rsidRPr="004F446C" w:rsidRDefault="00F45681" w:rsidP="00AF5FC6">
      <w:pPr>
        <w:widowControl w:val="0"/>
        <w:suppressAutoHyphens/>
        <w:ind w:firstLine="708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006A14" w:rsidRDefault="00727DC1" w:rsidP="00D47363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1D25DA" w:rsidRPr="00A966E2" w:rsidRDefault="001D25DA" w:rsidP="001D25DA">
      <w:pPr>
        <w:pStyle w:val="ad"/>
        <w:tabs>
          <w:tab w:val="left" w:pos="-1800"/>
        </w:tabs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A966E2">
        <w:rPr>
          <w:rFonts w:ascii="Arial" w:hAnsi="Arial" w:cs="Arial"/>
          <w:sz w:val="28"/>
          <w:szCs w:val="28"/>
        </w:rPr>
        <w:t>1.</w:t>
      </w:r>
      <w:r w:rsidR="00F45C7F">
        <w:rPr>
          <w:rFonts w:ascii="Arial" w:hAnsi="Arial" w:cs="Arial"/>
          <w:sz w:val="28"/>
          <w:szCs w:val="28"/>
        </w:rPr>
        <w:t> </w:t>
      </w:r>
      <w:r w:rsidRPr="00A966E2">
        <w:rPr>
          <w:rFonts w:ascii="Arial" w:hAnsi="Arial" w:cs="Arial"/>
          <w:sz w:val="28"/>
          <w:szCs w:val="28"/>
        </w:rPr>
        <w:t xml:space="preserve">Утвердить </w:t>
      </w:r>
      <w:hyperlink r:id="rId9" w:history="1">
        <w:r w:rsidRPr="00A966E2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структуру</w:t>
        </w:r>
      </w:hyperlink>
      <w:r w:rsidRPr="00A966E2">
        <w:rPr>
          <w:rFonts w:ascii="Arial" w:hAnsi="Arial" w:cs="Arial"/>
          <w:sz w:val="28"/>
          <w:szCs w:val="28"/>
        </w:rPr>
        <w:t xml:space="preserve"> Ростовской-на-Дону городской Думы </w:t>
      </w:r>
      <w:r>
        <w:rPr>
          <w:rFonts w:ascii="Arial" w:hAnsi="Arial" w:cs="Arial"/>
          <w:sz w:val="28"/>
          <w:szCs w:val="28"/>
        </w:rPr>
        <w:t>вос</w:t>
      </w:r>
      <w:r w:rsidRPr="00A966E2">
        <w:rPr>
          <w:rFonts w:ascii="Arial" w:hAnsi="Arial" w:cs="Arial"/>
          <w:sz w:val="28"/>
          <w:szCs w:val="28"/>
        </w:rPr>
        <w:t>ьмого созыва (приложение).</w:t>
      </w:r>
    </w:p>
    <w:p w:rsidR="00D935D5" w:rsidRPr="00006A14" w:rsidRDefault="001D25DA" w:rsidP="001D25DA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A966E2">
        <w:rPr>
          <w:rFonts w:ascii="Arial" w:hAnsi="Arial" w:cs="Arial"/>
          <w:szCs w:val="28"/>
        </w:rPr>
        <w:t>2.</w:t>
      </w:r>
      <w:r w:rsidR="00F45C7F">
        <w:rPr>
          <w:rFonts w:ascii="Arial" w:hAnsi="Arial" w:cs="Arial"/>
          <w:szCs w:val="28"/>
        </w:rPr>
        <w:t> </w:t>
      </w:r>
      <w:r w:rsidRPr="00A966E2">
        <w:rPr>
          <w:rFonts w:ascii="Arial" w:hAnsi="Arial" w:cs="Arial"/>
          <w:szCs w:val="28"/>
        </w:rPr>
        <w:t xml:space="preserve">Настоящее решение вступает в силу </w:t>
      </w:r>
      <w:r w:rsidR="00135D63">
        <w:rPr>
          <w:rFonts w:ascii="Arial" w:hAnsi="Arial" w:cs="Arial"/>
          <w:szCs w:val="28"/>
        </w:rPr>
        <w:t>29 сентября</w:t>
      </w:r>
      <w:r w:rsidRPr="00A966E2">
        <w:rPr>
          <w:rFonts w:ascii="Arial" w:hAnsi="Arial" w:cs="Arial"/>
          <w:szCs w:val="28"/>
        </w:rPr>
        <w:t xml:space="preserve"> 202</w:t>
      </w:r>
      <w:r>
        <w:rPr>
          <w:rFonts w:ascii="Arial" w:hAnsi="Arial" w:cs="Arial"/>
          <w:szCs w:val="28"/>
        </w:rPr>
        <w:t>5</w:t>
      </w:r>
      <w:r w:rsidRPr="00A966E2">
        <w:rPr>
          <w:rFonts w:ascii="Arial" w:hAnsi="Arial" w:cs="Arial"/>
          <w:szCs w:val="28"/>
        </w:rPr>
        <w:t xml:space="preserve"> года.</w:t>
      </w:r>
    </w:p>
    <w:p w:rsidR="00812378" w:rsidRPr="00006A14" w:rsidRDefault="00812378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230F7E" w:rsidRDefault="00230F7E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Default="00505951" w:rsidP="007C659E">
      <w:pPr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29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7F3A42">
        <w:rPr>
          <w:rFonts w:ascii="AGSouvenirCyr" w:hAnsi="AGSouvenirCyr"/>
          <w:b/>
          <w:sz w:val="24"/>
        </w:rPr>
        <w:t>сентября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p w:rsidR="00F45C7F" w:rsidRDefault="00F45C7F" w:rsidP="007C659E">
      <w:pPr>
        <w:jc w:val="both"/>
        <w:rPr>
          <w:rFonts w:ascii="AGSouvenirCyr" w:hAnsi="AGSouvenirCyr"/>
          <w:b/>
          <w:sz w:val="24"/>
        </w:rPr>
      </w:pPr>
    </w:p>
    <w:p w:rsidR="00F45C7F" w:rsidRDefault="00F45C7F" w:rsidP="007C659E">
      <w:pPr>
        <w:jc w:val="both"/>
        <w:rPr>
          <w:rFonts w:ascii="AGSouvenirCyr" w:hAnsi="AGSouvenirCyr"/>
          <w:b/>
          <w:sz w:val="24"/>
        </w:rPr>
      </w:pPr>
    </w:p>
    <w:p w:rsidR="00F45C7F" w:rsidRDefault="00F45C7F">
      <w:pPr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br w:type="page"/>
      </w:r>
    </w:p>
    <w:p w:rsidR="00F45C7F" w:rsidRPr="00F45C7F" w:rsidRDefault="00F45C7F" w:rsidP="00F45C7F">
      <w:pPr>
        <w:autoSpaceDE w:val="0"/>
        <w:autoSpaceDN w:val="0"/>
        <w:adjustRightInd w:val="0"/>
        <w:jc w:val="right"/>
        <w:outlineLvl w:val="0"/>
        <w:rPr>
          <w:rFonts w:ascii="Arial" w:eastAsia="Calibri" w:hAnsi="Arial" w:cs="Arial"/>
          <w:sz w:val="20"/>
          <w:szCs w:val="20"/>
          <w:lang w:eastAsia="en-US"/>
        </w:rPr>
      </w:pPr>
      <w:r w:rsidRPr="00F45C7F">
        <w:rPr>
          <w:rFonts w:ascii="Arial" w:eastAsia="Calibri" w:hAnsi="Arial" w:cs="Arial"/>
          <w:sz w:val="20"/>
          <w:szCs w:val="20"/>
          <w:lang w:eastAsia="en-US"/>
        </w:rPr>
        <w:lastRenderedPageBreak/>
        <w:t>Приложение</w:t>
      </w:r>
    </w:p>
    <w:p w:rsidR="00F45C7F" w:rsidRPr="00F45C7F" w:rsidRDefault="00F45C7F" w:rsidP="00F45C7F">
      <w:pPr>
        <w:autoSpaceDE w:val="0"/>
        <w:autoSpaceDN w:val="0"/>
        <w:adjustRightInd w:val="0"/>
        <w:ind w:left="6237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45C7F">
        <w:rPr>
          <w:rFonts w:ascii="Arial" w:eastAsia="Calibri" w:hAnsi="Arial" w:cs="Arial"/>
          <w:sz w:val="20"/>
          <w:szCs w:val="20"/>
          <w:lang w:eastAsia="en-US"/>
        </w:rPr>
        <w:t>к решению Ростовской-на-Дону городской Думы «Об утверждении структуры Ростовской-на-Дону городской Думы восьмого созыва»</w:t>
      </w:r>
    </w:p>
    <w:p w:rsidR="00F45C7F" w:rsidRPr="00BB5A5D" w:rsidRDefault="00F45C7F" w:rsidP="00F45C7F">
      <w:pPr>
        <w:autoSpaceDE w:val="0"/>
        <w:autoSpaceDN w:val="0"/>
        <w:adjustRightInd w:val="0"/>
        <w:jc w:val="right"/>
        <w:rPr>
          <w:rFonts w:ascii="Arial" w:eastAsia="Calibri" w:hAnsi="Arial" w:cs="Arial"/>
          <w:szCs w:val="28"/>
          <w:lang w:eastAsia="en-US"/>
        </w:rPr>
      </w:pPr>
    </w:p>
    <w:p w:rsidR="00F45C7F" w:rsidRDefault="00F45C7F" w:rsidP="00F45C7F">
      <w:pPr>
        <w:autoSpaceDE w:val="0"/>
        <w:autoSpaceDN w:val="0"/>
        <w:adjustRightInd w:val="0"/>
        <w:jc w:val="right"/>
        <w:rPr>
          <w:rFonts w:ascii="Arial" w:eastAsia="Calibri" w:hAnsi="Arial" w:cs="Arial"/>
          <w:szCs w:val="28"/>
          <w:lang w:eastAsia="en-US"/>
        </w:rPr>
      </w:pPr>
    </w:p>
    <w:p w:rsidR="00F45C7F" w:rsidRPr="00BB5A5D" w:rsidRDefault="00F45C7F" w:rsidP="00F45C7F">
      <w:pPr>
        <w:autoSpaceDE w:val="0"/>
        <w:autoSpaceDN w:val="0"/>
        <w:adjustRightInd w:val="0"/>
        <w:jc w:val="right"/>
        <w:rPr>
          <w:rFonts w:ascii="Arial" w:eastAsia="Calibri" w:hAnsi="Arial" w:cs="Arial"/>
          <w:szCs w:val="28"/>
          <w:lang w:eastAsia="en-US"/>
        </w:rPr>
      </w:pPr>
    </w:p>
    <w:p w:rsidR="00F45C7F" w:rsidRPr="00C665C5" w:rsidRDefault="00F45C7F" w:rsidP="00F45C7F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Cs w:val="28"/>
          <w:lang w:eastAsia="en-US"/>
        </w:rPr>
      </w:pPr>
      <w:r w:rsidRPr="00C665C5">
        <w:rPr>
          <w:rFonts w:ascii="Arial" w:eastAsia="Calibri" w:hAnsi="Arial" w:cs="Arial"/>
          <w:b/>
          <w:bCs/>
          <w:szCs w:val="28"/>
          <w:lang w:eastAsia="en-US"/>
        </w:rPr>
        <w:t xml:space="preserve">СТРУКТУРА </w:t>
      </w:r>
    </w:p>
    <w:p w:rsidR="00F45C7F" w:rsidRPr="00C665C5" w:rsidRDefault="00F45C7F" w:rsidP="00F45C7F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Cs w:val="28"/>
          <w:lang w:eastAsia="en-US"/>
        </w:rPr>
      </w:pPr>
      <w:r w:rsidRPr="00C665C5">
        <w:rPr>
          <w:rFonts w:ascii="Arial" w:eastAsia="Calibri" w:hAnsi="Arial" w:cs="Arial"/>
          <w:b/>
          <w:bCs/>
          <w:szCs w:val="28"/>
          <w:lang w:eastAsia="en-US"/>
        </w:rPr>
        <w:t>РОСТОВСКОЙ-НА-ДОНУ ГОРОДСКОЙ ДУМЫ</w:t>
      </w:r>
    </w:p>
    <w:p w:rsidR="00F45C7F" w:rsidRPr="00C665C5" w:rsidRDefault="00F45C7F" w:rsidP="00F45C7F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Cs w:val="28"/>
          <w:lang w:eastAsia="en-US"/>
        </w:rPr>
      </w:pPr>
      <w:r w:rsidRPr="00C665C5">
        <w:rPr>
          <w:rFonts w:ascii="Arial" w:eastAsia="Calibri" w:hAnsi="Arial" w:cs="Arial"/>
          <w:b/>
          <w:bCs/>
          <w:szCs w:val="28"/>
          <w:lang w:eastAsia="en-US"/>
        </w:rPr>
        <w:t>восьмого созыва</w:t>
      </w:r>
    </w:p>
    <w:p w:rsidR="00F45C7F" w:rsidRDefault="00F45C7F" w:rsidP="00F45C7F">
      <w:pPr>
        <w:autoSpaceDE w:val="0"/>
        <w:autoSpaceDN w:val="0"/>
        <w:adjustRightInd w:val="0"/>
        <w:jc w:val="center"/>
        <w:rPr>
          <w:rFonts w:ascii="Arial" w:eastAsia="Calibri" w:hAnsi="Arial" w:cs="Arial"/>
          <w:szCs w:val="28"/>
          <w:lang w:eastAsia="en-US"/>
        </w:rPr>
      </w:pPr>
    </w:p>
    <w:p w:rsidR="004A295A" w:rsidRPr="00C665C5" w:rsidRDefault="004A295A" w:rsidP="00F45C7F">
      <w:pPr>
        <w:autoSpaceDE w:val="0"/>
        <w:autoSpaceDN w:val="0"/>
        <w:adjustRightInd w:val="0"/>
        <w:jc w:val="center"/>
        <w:rPr>
          <w:rFonts w:ascii="Arial" w:eastAsia="Calibri" w:hAnsi="Arial" w:cs="Arial"/>
          <w:szCs w:val="28"/>
          <w:lang w:eastAsia="en-US"/>
        </w:rPr>
      </w:pPr>
    </w:p>
    <w:p w:rsidR="00F45C7F" w:rsidRPr="00C665C5" w:rsidRDefault="00F45C7F" w:rsidP="004A295A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C665C5">
        <w:rPr>
          <w:rFonts w:ascii="Arial" w:hAnsi="Arial" w:cs="Arial"/>
          <w:sz w:val="28"/>
          <w:szCs w:val="28"/>
        </w:rPr>
        <w:t>В структуру Ростовской-на-Дону городской Думы входят:</w:t>
      </w:r>
    </w:p>
    <w:p w:rsidR="00F45C7F" w:rsidRPr="00C665C5" w:rsidRDefault="00F45C7F" w:rsidP="004A295A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C665C5">
        <w:rPr>
          <w:rFonts w:ascii="Arial" w:hAnsi="Arial" w:cs="Arial"/>
          <w:sz w:val="28"/>
          <w:szCs w:val="28"/>
        </w:rPr>
        <w:t>Председатель Ростовской-на-Дону городской Думы.</w:t>
      </w:r>
    </w:p>
    <w:p w:rsidR="00F45C7F" w:rsidRPr="00C665C5" w:rsidRDefault="00135D63" w:rsidP="004A295A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Заместитель председателя Ростовской-на-Дону городской Думы.</w:t>
      </w:r>
    </w:p>
    <w:p w:rsidR="00135D63" w:rsidRPr="00C665C5" w:rsidRDefault="00135D63" w:rsidP="00135D63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Заместитель председателя Ростовской-на-Дону городской Думы.</w:t>
      </w:r>
    </w:p>
    <w:p w:rsidR="00FC2DB9" w:rsidRDefault="00FC2DB9" w:rsidP="00FC2DB9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Постоянные комиссии Ростовской-на-Дону городской Думы:</w:t>
      </w:r>
    </w:p>
    <w:p w:rsidR="00FC2DB9" w:rsidRDefault="00FC2DB9" w:rsidP="00FC2DB9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1) по местному самоуправлению, информационной политике и связям с общественностью;</w:t>
      </w:r>
    </w:p>
    <w:p w:rsidR="00FC2DB9" w:rsidRDefault="00FC2DB9" w:rsidP="00FC2DB9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2) по бюджету города, местным налогам и сборам, муниципальной собственности;</w:t>
      </w:r>
    </w:p>
    <w:p w:rsidR="00FC2DB9" w:rsidRDefault="00FC2DB9" w:rsidP="00FC2DB9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3) </w:t>
      </w:r>
      <w:r>
        <w:rPr>
          <w:rFonts w:ascii="Arial" w:hAnsi="Arial" w:cs="Arial"/>
          <w:sz w:val="27"/>
          <w:szCs w:val="27"/>
        </w:rPr>
        <w:t xml:space="preserve">по </w:t>
      </w:r>
      <w:r>
        <w:rPr>
          <w:rFonts w:ascii="Arial" w:hAnsi="Arial" w:cs="Arial"/>
          <w:sz w:val="28"/>
          <w:szCs w:val="28"/>
        </w:rPr>
        <w:t>экономике, промышленности, малому и среднему предпринимательству, транспорту и дорожной деятельности;</w:t>
      </w:r>
    </w:p>
    <w:p w:rsidR="00FC2DB9" w:rsidRDefault="00FC2DB9" w:rsidP="00FC2DB9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4) по городскому хозяйству, градостроительству и землепользованию;</w:t>
      </w:r>
    </w:p>
    <w:p w:rsidR="00FC2DB9" w:rsidRDefault="00FC2DB9" w:rsidP="00FC2DB9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5) </w:t>
      </w:r>
      <w:r>
        <w:rPr>
          <w:rFonts w:ascii="Arial" w:hAnsi="Arial" w:cs="Arial"/>
          <w:sz w:val="27"/>
          <w:szCs w:val="27"/>
        </w:rPr>
        <w:t>по образованию, культуре, охране здоровья и вопросам социальной защиты населения</w:t>
      </w:r>
      <w:r>
        <w:rPr>
          <w:rFonts w:ascii="Arial" w:hAnsi="Arial" w:cs="Arial"/>
          <w:sz w:val="28"/>
          <w:szCs w:val="28"/>
        </w:rPr>
        <w:t xml:space="preserve">; </w:t>
      </w:r>
    </w:p>
    <w:p w:rsidR="00FC2DB9" w:rsidRDefault="00FC2DB9" w:rsidP="00FC2DB9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6) </w:t>
      </w:r>
      <w:r>
        <w:rPr>
          <w:rFonts w:ascii="Arial" w:hAnsi="Arial" w:cs="Arial"/>
          <w:sz w:val="27"/>
          <w:szCs w:val="27"/>
        </w:rPr>
        <w:t>по патриотическому воспитанию детей и молодежи, физической культуре, спорту и туризму</w:t>
      </w:r>
      <w:r>
        <w:rPr>
          <w:rFonts w:ascii="Arial" w:hAnsi="Arial" w:cs="Arial"/>
          <w:sz w:val="28"/>
          <w:szCs w:val="28"/>
        </w:rPr>
        <w:t>.</w:t>
      </w:r>
    </w:p>
    <w:p w:rsidR="00F45C7F" w:rsidRPr="00C665C5" w:rsidRDefault="00F45C7F" w:rsidP="004A295A">
      <w:pPr>
        <w:ind w:firstLine="709"/>
        <w:jc w:val="both"/>
        <w:rPr>
          <w:b/>
          <w:szCs w:val="28"/>
        </w:rPr>
      </w:pPr>
      <w:r w:rsidRPr="00C665C5">
        <w:rPr>
          <w:rFonts w:ascii="Arial" w:hAnsi="Arial" w:cs="Arial"/>
          <w:szCs w:val="28"/>
        </w:rPr>
        <w:t>Аппарат Ростовской-на-Дону городской Думы.</w:t>
      </w:r>
    </w:p>
    <w:sectPr w:rsidR="00F45C7F" w:rsidRPr="00C665C5" w:rsidSect="00194B3F">
      <w:headerReference w:type="even" r:id="rId10"/>
      <w:headerReference w:type="default" r:id="rId11"/>
      <w:headerReference w:type="first" r:id="rId12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65C5" w:rsidRDefault="00C665C5">
      <w:r>
        <w:separator/>
      </w:r>
    </w:p>
  </w:endnote>
  <w:endnote w:type="continuationSeparator" w:id="1">
    <w:p w:rsidR="00C665C5" w:rsidRDefault="00C665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65C5" w:rsidRDefault="00C665C5">
      <w:r>
        <w:separator/>
      </w:r>
    </w:p>
  </w:footnote>
  <w:footnote w:type="continuationSeparator" w:id="1">
    <w:p w:rsidR="00C665C5" w:rsidRDefault="00C665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5C5" w:rsidRDefault="00FA5E06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665C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665C5" w:rsidRDefault="00C665C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5C5" w:rsidRPr="00664595" w:rsidRDefault="00FA5E06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C665C5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135D63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C665C5" w:rsidRPr="00664595">
      <w:rPr>
        <w:sz w:val="22"/>
        <w:szCs w:val="22"/>
      </w:rPr>
      <w:t xml:space="preserve">                           </w:t>
    </w:r>
    <w:r w:rsidR="00C665C5">
      <w:rPr>
        <w:sz w:val="22"/>
        <w:szCs w:val="22"/>
      </w:rPr>
      <w:t xml:space="preserve">                       </w:t>
    </w:r>
    <w:r w:rsidR="00C665C5" w:rsidRPr="00664595">
      <w:rPr>
        <w:sz w:val="22"/>
        <w:szCs w:val="22"/>
      </w:rPr>
      <w:t xml:space="preserve">                     </w:t>
    </w:r>
    <w:r w:rsidR="00C665C5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5C5" w:rsidRPr="00CA56CB" w:rsidRDefault="00C665C5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3EE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2F3C"/>
    <w:rsid w:val="001345E2"/>
    <w:rsid w:val="00134951"/>
    <w:rsid w:val="001355C2"/>
    <w:rsid w:val="00135899"/>
    <w:rsid w:val="00135D63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5DA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1975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0EB8"/>
    <w:rsid w:val="00471222"/>
    <w:rsid w:val="0047133D"/>
    <w:rsid w:val="00472CF5"/>
    <w:rsid w:val="00476897"/>
    <w:rsid w:val="004777AC"/>
    <w:rsid w:val="00480994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295A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5951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542B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3A42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123B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016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5C5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5C7F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5E06"/>
    <w:rsid w:val="00FA613E"/>
    <w:rsid w:val="00FB0C0A"/>
    <w:rsid w:val="00FB1534"/>
    <w:rsid w:val="00FB2D7E"/>
    <w:rsid w:val="00FB3279"/>
    <w:rsid w:val="00FB698C"/>
    <w:rsid w:val="00FC2DB9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470EB8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D2AE8788CB672C407B4B56EA37CD7F864771D0B4D96BED8504BFD9A836FE3645BB1444ACF8C32B63DA2E3g4i8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Гридина</cp:lastModifiedBy>
  <cp:revision>2</cp:revision>
  <cp:lastPrinted>2025-09-23T13:51:00Z</cp:lastPrinted>
  <dcterms:created xsi:type="dcterms:W3CDTF">2025-09-26T06:35:00Z</dcterms:created>
  <dcterms:modified xsi:type="dcterms:W3CDTF">2025-09-26T06:35:00Z</dcterms:modified>
</cp:coreProperties>
</file>